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513"/>
        <w:gridCol w:w="3763"/>
      </w:tblGrid>
      <w:tr w:rsidR="002E6D9C" w:rsidTr="00C037CE">
        <w:tc>
          <w:tcPr>
            <w:tcW w:w="3936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</w:tc>
        <w:tc>
          <w:tcPr>
            <w:tcW w:w="7513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</w:p>
        </w:tc>
        <w:tc>
          <w:tcPr>
            <w:tcW w:w="3763" w:type="dxa"/>
          </w:tcPr>
          <w:p w:rsidR="002E6D9C" w:rsidRDefault="002E6D9C" w:rsidP="00DB119D">
            <w:pPr>
              <w:pStyle w:val="3"/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</w:tc>
      </w:tr>
      <w:tr w:rsidR="002E6D9C" w:rsidTr="00C037CE">
        <w:tc>
          <w:tcPr>
            <w:tcW w:w="3936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Директор КГБСУСО «      »</w:t>
            </w:r>
          </w:p>
        </w:tc>
        <w:tc>
          <w:tcPr>
            <w:tcW w:w="7513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</w:p>
        </w:tc>
        <w:tc>
          <w:tcPr>
            <w:tcW w:w="3763" w:type="dxa"/>
          </w:tcPr>
          <w:p w:rsidR="002E6D9C" w:rsidRDefault="002E6D9C" w:rsidP="00DB119D">
            <w:pPr>
              <w:pStyle w:val="3"/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Министр социальной защиты Алтайского края</w:t>
            </w:r>
          </w:p>
        </w:tc>
      </w:tr>
      <w:tr w:rsidR="002E6D9C" w:rsidTr="00C037CE">
        <w:tc>
          <w:tcPr>
            <w:tcW w:w="3936" w:type="dxa"/>
          </w:tcPr>
          <w:p w:rsidR="002E6D9C" w:rsidRDefault="00127E8C" w:rsidP="00794528">
            <w:pPr>
              <w:pStyle w:val="3"/>
              <w:spacing w:line="240" w:lineRule="exact"/>
              <w:rPr>
                <w:szCs w:val="28"/>
              </w:rPr>
            </w:pPr>
            <w:r>
              <w:rPr>
                <w:szCs w:val="28"/>
                <w:u w:val="single"/>
              </w:rPr>
              <w:t>________ С.Н.К</w:t>
            </w:r>
            <w:r w:rsidR="00794528">
              <w:rPr>
                <w:szCs w:val="28"/>
                <w:u w:val="single"/>
              </w:rPr>
              <w:t>ирюшин</w:t>
            </w:r>
          </w:p>
        </w:tc>
        <w:tc>
          <w:tcPr>
            <w:tcW w:w="7513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</w:p>
        </w:tc>
        <w:tc>
          <w:tcPr>
            <w:tcW w:w="3763" w:type="dxa"/>
          </w:tcPr>
          <w:p w:rsidR="002E6D9C" w:rsidRDefault="005E0CE3" w:rsidP="00C037CE">
            <w:pPr>
              <w:pStyle w:val="3"/>
              <w:spacing w:line="240" w:lineRule="exact"/>
              <w:ind w:left="-392"/>
              <w:rPr>
                <w:szCs w:val="28"/>
              </w:rPr>
            </w:pPr>
            <w:r w:rsidRPr="00DB119D">
              <w:rPr>
                <w:szCs w:val="28"/>
                <w:u w:val="single"/>
              </w:rPr>
              <w:t>___________</w:t>
            </w:r>
            <w:r w:rsidR="00DB119D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_</w:t>
            </w:r>
            <w:r w:rsidR="00DB119D">
              <w:rPr>
                <w:szCs w:val="28"/>
              </w:rPr>
              <w:t xml:space="preserve">  </w:t>
            </w:r>
            <w:r>
              <w:rPr>
                <w:szCs w:val="28"/>
              </w:rPr>
              <w:t>Н.В. Оськина</w:t>
            </w:r>
          </w:p>
        </w:tc>
      </w:tr>
      <w:tr w:rsidR="002E6D9C" w:rsidTr="00C037CE">
        <w:tc>
          <w:tcPr>
            <w:tcW w:w="3936" w:type="dxa"/>
          </w:tcPr>
          <w:p w:rsidR="002E6D9C" w:rsidRPr="005E0CE3" w:rsidRDefault="005E0CE3" w:rsidP="00CD4F72">
            <w:pPr>
              <w:pStyle w:val="3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szCs w:val="28"/>
              </w:rPr>
              <w:t xml:space="preserve">          </w:t>
            </w:r>
            <w:r w:rsidRPr="005E0CE3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7513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</w:p>
        </w:tc>
        <w:tc>
          <w:tcPr>
            <w:tcW w:w="3763" w:type="dxa"/>
          </w:tcPr>
          <w:p w:rsidR="002E6D9C" w:rsidRDefault="005E0CE3" w:rsidP="00DB119D">
            <w:pPr>
              <w:pStyle w:val="3"/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5E0CE3">
              <w:rPr>
                <w:i/>
                <w:sz w:val="20"/>
                <w:szCs w:val="20"/>
              </w:rPr>
              <w:t>подпись</w:t>
            </w:r>
          </w:p>
        </w:tc>
      </w:tr>
      <w:tr w:rsidR="002E6D9C" w:rsidTr="00C037CE">
        <w:tc>
          <w:tcPr>
            <w:tcW w:w="3936" w:type="dxa"/>
          </w:tcPr>
          <w:p w:rsidR="002E6D9C" w:rsidRDefault="00713346" w:rsidP="00CD4F72">
            <w:pPr>
              <w:pStyle w:val="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«    »</w:t>
            </w:r>
            <w:r w:rsidR="007945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апреля 2019</w:t>
            </w:r>
          </w:p>
        </w:tc>
        <w:tc>
          <w:tcPr>
            <w:tcW w:w="7513" w:type="dxa"/>
          </w:tcPr>
          <w:p w:rsidR="002E6D9C" w:rsidRDefault="002E6D9C" w:rsidP="00CD4F72">
            <w:pPr>
              <w:pStyle w:val="3"/>
              <w:spacing w:line="240" w:lineRule="exact"/>
              <w:rPr>
                <w:szCs w:val="28"/>
              </w:rPr>
            </w:pPr>
          </w:p>
        </w:tc>
        <w:tc>
          <w:tcPr>
            <w:tcW w:w="3763" w:type="dxa"/>
          </w:tcPr>
          <w:p w:rsidR="002E6D9C" w:rsidRDefault="00713346" w:rsidP="00DB119D">
            <w:pPr>
              <w:pStyle w:val="3"/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«    » апреля 2019</w:t>
            </w:r>
          </w:p>
        </w:tc>
      </w:tr>
    </w:tbl>
    <w:p w:rsidR="002E6D9C" w:rsidRDefault="002E6D9C" w:rsidP="00CD4F72">
      <w:pPr>
        <w:pStyle w:val="3"/>
        <w:spacing w:line="240" w:lineRule="exact"/>
        <w:rPr>
          <w:szCs w:val="28"/>
        </w:rPr>
      </w:pPr>
    </w:p>
    <w:p w:rsidR="002E6D9C" w:rsidRDefault="002E6D9C" w:rsidP="00CD4F72">
      <w:pPr>
        <w:pStyle w:val="3"/>
        <w:spacing w:line="240" w:lineRule="exact"/>
        <w:rPr>
          <w:szCs w:val="28"/>
        </w:rPr>
      </w:pPr>
    </w:p>
    <w:p w:rsidR="002E6D9C" w:rsidRDefault="002E6D9C" w:rsidP="00CD4F72">
      <w:pPr>
        <w:pStyle w:val="3"/>
        <w:spacing w:line="240" w:lineRule="exact"/>
        <w:rPr>
          <w:szCs w:val="28"/>
        </w:rPr>
      </w:pPr>
    </w:p>
    <w:p w:rsidR="00001320" w:rsidRDefault="00001320" w:rsidP="00CD4F72">
      <w:pPr>
        <w:pStyle w:val="3"/>
        <w:spacing w:line="240" w:lineRule="exact"/>
        <w:rPr>
          <w:szCs w:val="28"/>
        </w:rPr>
      </w:pPr>
    </w:p>
    <w:p w:rsidR="00001320" w:rsidRDefault="00001320" w:rsidP="00CD4F72">
      <w:pPr>
        <w:pStyle w:val="3"/>
        <w:spacing w:line="240" w:lineRule="exact"/>
        <w:rPr>
          <w:szCs w:val="28"/>
        </w:rPr>
      </w:pPr>
    </w:p>
    <w:p w:rsidR="002E6D9C" w:rsidRDefault="002E6D9C" w:rsidP="00CD4F72">
      <w:pPr>
        <w:pStyle w:val="3"/>
        <w:spacing w:line="240" w:lineRule="exact"/>
        <w:rPr>
          <w:szCs w:val="28"/>
        </w:rPr>
      </w:pPr>
    </w:p>
    <w:p w:rsidR="002E6D9C" w:rsidRDefault="002E6D9C" w:rsidP="00CD4F72">
      <w:pPr>
        <w:pStyle w:val="3"/>
        <w:spacing w:line="240" w:lineRule="exact"/>
        <w:rPr>
          <w:szCs w:val="28"/>
        </w:rPr>
      </w:pPr>
    </w:p>
    <w:p w:rsidR="00D05E95" w:rsidRPr="004C2416" w:rsidRDefault="00D05E95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>ПЛАН</w:t>
      </w:r>
    </w:p>
    <w:p w:rsidR="00D05E95" w:rsidRPr="004C2416" w:rsidRDefault="00D05E95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D05E95" w:rsidRPr="004C2416" w:rsidRDefault="00D05E95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D05E95" w:rsidRPr="004C2416" w:rsidRDefault="00794528" w:rsidP="007945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КГБСУСО «Ключевский дом-интернат малой вместимости для престарелых и инвалидов»</w:t>
      </w:r>
    </w:p>
    <w:p w:rsidR="00D05E95" w:rsidRPr="00001320" w:rsidRDefault="00D05E95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320">
        <w:rPr>
          <w:rFonts w:ascii="Times New Roman" w:hAnsi="Times New Roman" w:cs="Times New Roman"/>
          <w:sz w:val="28"/>
          <w:szCs w:val="28"/>
          <w:u w:val="single"/>
        </w:rPr>
        <w:t>(наименование организации)</w:t>
      </w:r>
    </w:p>
    <w:p w:rsidR="00D05E95" w:rsidRPr="004C2416" w:rsidRDefault="00D05E95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E95" w:rsidRDefault="00D05E95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>на 20</w:t>
      </w:r>
      <w:r w:rsidR="00570630">
        <w:rPr>
          <w:rFonts w:ascii="Times New Roman" w:hAnsi="Times New Roman" w:cs="Times New Roman"/>
          <w:sz w:val="28"/>
          <w:szCs w:val="28"/>
        </w:rPr>
        <w:t>19</w:t>
      </w:r>
      <w:r w:rsidRPr="004C24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5C67" w:rsidRDefault="00765C67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2904"/>
        <w:gridCol w:w="2249"/>
        <w:gridCol w:w="2107"/>
        <w:gridCol w:w="1478"/>
        <w:gridCol w:w="1172"/>
        <w:gridCol w:w="1936"/>
        <w:gridCol w:w="18"/>
        <w:gridCol w:w="10"/>
        <w:gridCol w:w="50"/>
        <w:gridCol w:w="1762"/>
      </w:tblGrid>
      <w:tr w:rsidR="00BB3E19" w:rsidTr="00D17037">
        <w:trPr>
          <w:trHeight w:val="631"/>
        </w:trPr>
        <w:tc>
          <w:tcPr>
            <w:tcW w:w="874" w:type="dxa"/>
            <w:vMerge w:val="restart"/>
          </w:tcPr>
          <w:p w:rsidR="007C7F20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4" w:type="dxa"/>
            <w:vMerge w:val="restart"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49" w:type="dxa"/>
            <w:vMerge w:val="restart"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07" w:type="dxa"/>
            <w:vMerge w:val="restart"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650" w:type="dxa"/>
            <w:gridSpan w:val="2"/>
            <w:vMerge w:val="restart"/>
          </w:tcPr>
          <w:p w:rsidR="007C7F20" w:rsidRPr="00155D32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</w:tcPr>
          <w:p w:rsidR="007C7F20" w:rsidRPr="00155D32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32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BB3E19" w:rsidTr="00D17037">
        <w:trPr>
          <w:trHeight w:val="2085"/>
        </w:trPr>
        <w:tc>
          <w:tcPr>
            <w:tcW w:w="874" w:type="dxa"/>
            <w:vMerge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лизованные меры по устранению выявленных недостатков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BB3E19" w:rsidTr="00D17037">
        <w:tc>
          <w:tcPr>
            <w:tcW w:w="874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4"/>
            <w:tcBorders>
              <w:right w:val="single" w:sz="4" w:space="0" w:color="auto"/>
            </w:tcBorders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986" w:rsidTr="00BB3E19">
        <w:tc>
          <w:tcPr>
            <w:tcW w:w="14560" w:type="dxa"/>
            <w:gridSpan w:val="11"/>
          </w:tcPr>
          <w:p w:rsidR="00F43986" w:rsidRPr="004C2416" w:rsidRDefault="00F43986" w:rsidP="005556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B3E19" w:rsidTr="00D17037">
        <w:tc>
          <w:tcPr>
            <w:tcW w:w="874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4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На сайт организации добавить информацию о количестве свободных мест</w:t>
            </w:r>
          </w:p>
        </w:tc>
        <w:tc>
          <w:tcPr>
            <w:tcW w:w="2249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месяц обновлять 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информацию о количестве свободных мест</w:t>
            </w:r>
          </w:p>
        </w:tc>
        <w:tc>
          <w:tcPr>
            <w:tcW w:w="2107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0" w:type="dxa"/>
            <w:gridSpan w:val="2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С.Н.,директор</w:t>
            </w:r>
          </w:p>
        </w:tc>
        <w:tc>
          <w:tcPr>
            <w:tcW w:w="2014" w:type="dxa"/>
            <w:gridSpan w:val="4"/>
            <w:tcBorders>
              <w:right w:val="single" w:sz="4" w:space="0" w:color="auto"/>
            </w:tcBorders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3.р в месяц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19" w:rsidTr="00D17037">
        <w:tc>
          <w:tcPr>
            <w:tcW w:w="874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На сайт организации добавить </w:t>
            </w:r>
            <w:proofErr w:type="gramStart"/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информацию  об</w:t>
            </w:r>
            <w:proofErr w:type="gramEnd"/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 объеме предоставляемых социальных услуг. </w:t>
            </w:r>
          </w:p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На сайт организации добавить </w:t>
            </w:r>
            <w:proofErr w:type="gramStart"/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информацию  об</w:t>
            </w:r>
            <w:proofErr w:type="gramEnd"/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 объеме предоставляемых социальных услуг. </w:t>
            </w:r>
          </w:p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Май,2019г</w:t>
            </w:r>
          </w:p>
        </w:tc>
        <w:tc>
          <w:tcPr>
            <w:tcW w:w="2650" w:type="dxa"/>
            <w:gridSpan w:val="2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</w:t>
            </w:r>
          </w:p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76" w:type="dxa"/>
            <w:gridSpan w:val="5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</w:tc>
      </w:tr>
      <w:tr w:rsidR="00BB3E19" w:rsidTr="00D17037">
        <w:tc>
          <w:tcPr>
            <w:tcW w:w="874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На стенде в организации добавить информацию о правилах внутреннего трудового распорядка.</w:t>
            </w:r>
          </w:p>
        </w:tc>
        <w:tc>
          <w:tcPr>
            <w:tcW w:w="2249" w:type="dxa"/>
          </w:tcPr>
          <w:p w:rsidR="00BB3E19" w:rsidRPr="00001320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На стенде в организации добавить информацию о правилах внутреннего трудового распорядка.</w:t>
            </w:r>
          </w:p>
        </w:tc>
        <w:tc>
          <w:tcPr>
            <w:tcW w:w="2107" w:type="dxa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Май,2019г,</w:t>
            </w:r>
          </w:p>
        </w:tc>
        <w:tc>
          <w:tcPr>
            <w:tcW w:w="2650" w:type="dxa"/>
            <w:gridSpan w:val="2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Т.Б.</w:t>
            </w:r>
          </w:p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3776" w:type="dxa"/>
            <w:gridSpan w:val="5"/>
          </w:tcPr>
          <w:p w:rsidR="00BB3E19" w:rsidRDefault="00BB3E19" w:rsidP="00BB3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</w:t>
            </w:r>
          </w:p>
        </w:tc>
      </w:tr>
      <w:tr w:rsidR="00F43986" w:rsidTr="00BB3E19">
        <w:tc>
          <w:tcPr>
            <w:tcW w:w="14560" w:type="dxa"/>
            <w:gridSpan w:val="11"/>
          </w:tcPr>
          <w:p w:rsidR="00F43986" w:rsidRPr="004C241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BB3E19" w:rsidTr="00D17037">
        <w:tc>
          <w:tcPr>
            <w:tcW w:w="874" w:type="dxa"/>
          </w:tcPr>
          <w:p w:rsidR="00F43986" w:rsidRDefault="00D36D0C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</w:tcPr>
          <w:p w:rsidR="00F43986" w:rsidRPr="00001320" w:rsidRDefault="00D36D0C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Недостатков нет</w:t>
            </w:r>
          </w:p>
        </w:tc>
        <w:tc>
          <w:tcPr>
            <w:tcW w:w="2249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F43986" w:rsidRDefault="00F43986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20" w:rsidTr="00D17037">
        <w:tc>
          <w:tcPr>
            <w:tcW w:w="10784" w:type="dxa"/>
            <w:gridSpan w:val="6"/>
          </w:tcPr>
          <w:p w:rsidR="007C7F20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  <w:tc>
          <w:tcPr>
            <w:tcW w:w="3776" w:type="dxa"/>
            <w:gridSpan w:val="5"/>
          </w:tcPr>
          <w:p w:rsidR="007C7F20" w:rsidRPr="004C2416" w:rsidRDefault="007C7F2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D17037">
        <w:tc>
          <w:tcPr>
            <w:tcW w:w="874" w:type="dxa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D17037" w:rsidRPr="00001320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установить поручни в коридорах для обеспечения самостоятельного передвижения маломобильных граждан в учреждении;</w:t>
            </w:r>
          </w:p>
        </w:tc>
        <w:tc>
          <w:tcPr>
            <w:tcW w:w="2249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дополнительно 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поручни в коридорах для обеспечения самостоятельного передвижения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омобильных граждан в учреждении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санитарных узлах</w:t>
            </w:r>
          </w:p>
        </w:tc>
        <w:tc>
          <w:tcPr>
            <w:tcW w:w="2107" w:type="dxa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2019г.</w:t>
            </w:r>
          </w:p>
        </w:tc>
        <w:tc>
          <w:tcPr>
            <w:tcW w:w="2650" w:type="dxa"/>
            <w:gridSpan w:val="2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С.Н.,директор</w:t>
            </w:r>
          </w:p>
        </w:tc>
        <w:tc>
          <w:tcPr>
            <w:tcW w:w="1964" w:type="dxa"/>
            <w:gridSpan w:val="3"/>
            <w:tcBorders>
              <w:right w:val="single" w:sz="4" w:space="0" w:color="auto"/>
            </w:tcBorders>
          </w:tcPr>
          <w:p w:rsidR="00D17037" w:rsidRDefault="00426B50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коридорах поручни</w:t>
            </w:r>
            <w:r w:rsidR="00D1703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D17037">
        <w:tc>
          <w:tcPr>
            <w:tcW w:w="874" w:type="dxa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D17037" w:rsidRPr="00001320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оборудовать стоянку для автотранспортных средств инвалидов согласно требованиям доступности;</w:t>
            </w:r>
          </w:p>
        </w:tc>
        <w:tc>
          <w:tcPr>
            <w:tcW w:w="2249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стоянку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согласно требованиям доступности;</w:t>
            </w:r>
          </w:p>
        </w:tc>
        <w:tc>
          <w:tcPr>
            <w:tcW w:w="2107" w:type="dxa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Июнь,2019г</w:t>
            </w:r>
          </w:p>
        </w:tc>
        <w:tc>
          <w:tcPr>
            <w:tcW w:w="2650" w:type="dxa"/>
            <w:gridSpan w:val="2"/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С.Н.,директор</w:t>
            </w:r>
          </w:p>
        </w:tc>
        <w:tc>
          <w:tcPr>
            <w:tcW w:w="1964" w:type="dxa"/>
            <w:gridSpan w:val="3"/>
            <w:tcBorders>
              <w:right w:val="single" w:sz="4" w:space="0" w:color="auto"/>
            </w:tcBorders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D17037" w:rsidRDefault="00D17037" w:rsidP="00D05E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D17037">
        <w:tc>
          <w:tcPr>
            <w:tcW w:w="874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</w:tcPr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для инвалидов по слуху и зрению звуковой и зрительной информации (контрастные противоскользящие полосы на ступенях наружных и внутренних лестниц; тактильно-контрастные указатели (тактильная плитка) на основных путях движения; звуковые и световые оповещатели (маяки) и пр.); </w:t>
            </w:r>
          </w:p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для инвалидов по слуху и зрению звуковой и зрительной информации (контрастные противоскользящие полосы на ступенях наружных и внутренних лестниц; тактильно-контрастные указатели (тактильная плитка) на основных путях движения; звуковые и световые оповещатели (маяки) и пр.); </w:t>
            </w:r>
          </w:p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2019г.</w:t>
            </w:r>
          </w:p>
        </w:tc>
        <w:tc>
          <w:tcPr>
            <w:tcW w:w="2650" w:type="dxa"/>
            <w:gridSpan w:val="2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С.Н.,директор</w:t>
            </w:r>
          </w:p>
        </w:tc>
        <w:tc>
          <w:tcPr>
            <w:tcW w:w="1964" w:type="dxa"/>
            <w:gridSpan w:val="3"/>
            <w:tcBorders>
              <w:right w:val="single" w:sz="4" w:space="0" w:color="auto"/>
            </w:tcBorders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612E60">
        <w:tc>
          <w:tcPr>
            <w:tcW w:w="874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</w:tcPr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надписей, знаков и иной текстовой и графической 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знаками, выполненными рельефно-точечным шрифтом Брайля. </w:t>
            </w:r>
          </w:p>
          <w:p w:rsidR="00D17037" w:rsidRPr="00001320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дублирование надписей, знаков и </w:t>
            </w:r>
            <w:r w:rsidRPr="0000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107" w:type="dxa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2019г.</w:t>
            </w:r>
          </w:p>
        </w:tc>
        <w:tc>
          <w:tcPr>
            <w:tcW w:w="2650" w:type="dxa"/>
            <w:gridSpan w:val="2"/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С.Н.,директор</w:t>
            </w:r>
          </w:p>
        </w:tc>
        <w:tc>
          <w:tcPr>
            <w:tcW w:w="1964" w:type="dxa"/>
            <w:gridSpan w:val="3"/>
            <w:tcBorders>
              <w:right w:val="single" w:sz="4" w:space="0" w:color="auto"/>
            </w:tcBorders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</w:tcPr>
          <w:p w:rsidR="00D17037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BB3E19">
        <w:tc>
          <w:tcPr>
            <w:tcW w:w="14560" w:type="dxa"/>
            <w:gridSpan w:val="11"/>
          </w:tcPr>
          <w:p w:rsidR="00D17037" w:rsidRPr="004C2416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26B50" w:rsidTr="00F03B5E">
        <w:tc>
          <w:tcPr>
            <w:tcW w:w="874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4" w:type="dxa"/>
          </w:tcPr>
          <w:p w:rsidR="00426B50" w:rsidRPr="0000132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Недостатков нет</w:t>
            </w:r>
          </w:p>
        </w:tc>
        <w:tc>
          <w:tcPr>
            <w:tcW w:w="2249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37" w:rsidTr="00D17037">
        <w:tc>
          <w:tcPr>
            <w:tcW w:w="10784" w:type="dxa"/>
            <w:gridSpan w:val="6"/>
          </w:tcPr>
          <w:p w:rsidR="00D17037" w:rsidRDefault="00D17037" w:rsidP="00D17037">
            <w:pPr>
              <w:pStyle w:val="ConsPlusNonformat"/>
              <w:ind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16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  <w:tc>
          <w:tcPr>
            <w:tcW w:w="3776" w:type="dxa"/>
            <w:gridSpan w:val="5"/>
          </w:tcPr>
          <w:p w:rsidR="00D17037" w:rsidRPr="004C2416" w:rsidRDefault="00D17037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50" w:rsidTr="00B41E77">
        <w:tc>
          <w:tcPr>
            <w:tcW w:w="874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426B50" w:rsidRPr="0000132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20">
              <w:rPr>
                <w:rFonts w:ascii="Times New Roman" w:hAnsi="Times New Roman" w:cs="Times New Roman"/>
                <w:sz w:val="24"/>
                <w:szCs w:val="24"/>
              </w:rPr>
              <w:t>Недостатков нет</w:t>
            </w:r>
          </w:p>
        </w:tc>
        <w:tc>
          <w:tcPr>
            <w:tcW w:w="2249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</w:tcPr>
          <w:p w:rsidR="00426B50" w:rsidRDefault="00426B50" w:rsidP="00D170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C67" w:rsidRDefault="00765C67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E95" w:rsidRDefault="00D05E95" w:rsidP="00DB119D">
      <w:pPr>
        <w:pStyle w:val="ConsPlusNormal"/>
        <w:tabs>
          <w:tab w:val="left" w:pos="3686"/>
        </w:tabs>
        <w:jc w:val="both"/>
      </w:pPr>
      <w:bookmarkStart w:id="1" w:name="P297"/>
      <w:bookmarkEnd w:id="1"/>
    </w:p>
    <w:p w:rsidR="00D03459" w:rsidRDefault="00D03459"/>
    <w:sectPr w:rsidR="00D03459" w:rsidSect="0000132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5"/>
    <w:rsid w:val="00001320"/>
    <w:rsid w:val="00127E8C"/>
    <w:rsid w:val="00155D32"/>
    <w:rsid w:val="002E6D9C"/>
    <w:rsid w:val="00397189"/>
    <w:rsid w:val="00426B50"/>
    <w:rsid w:val="004C2416"/>
    <w:rsid w:val="00570630"/>
    <w:rsid w:val="00582860"/>
    <w:rsid w:val="005E0CE3"/>
    <w:rsid w:val="00660F70"/>
    <w:rsid w:val="00713346"/>
    <w:rsid w:val="0072797B"/>
    <w:rsid w:val="00765C67"/>
    <w:rsid w:val="00794528"/>
    <w:rsid w:val="007A210E"/>
    <w:rsid w:val="007C7F20"/>
    <w:rsid w:val="009A349D"/>
    <w:rsid w:val="009E4680"/>
    <w:rsid w:val="00A13F28"/>
    <w:rsid w:val="00A14596"/>
    <w:rsid w:val="00AF3AE1"/>
    <w:rsid w:val="00BB3E19"/>
    <w:rsid w:val="00C037CE"/>
    <w:rsid w:val="00C6502B"/>
    <w:rsid w:val="00CD4F72"/>
    <w:rsid w:val="00CE1D45"/>
    <w:rsid w:val="00D03459"/>
    <w:rsid w:val="00D05E95"/>
    <w:rsid w:val="00D17037"/>
    <w:rsid w:val="00D36D0C"/>
    <w:rsid w:val="00DB119D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683A"/>
  <w15:docId w15:val="{F3E65305-2981-4866-A2E4-93487DC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5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6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9E46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468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semiHidden/>
    <w:rsid w:val="007C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7F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stac_06</dc:creator>
  <cp:keywords/>
  <dc:description/>
  <cp:lastModifiedBy>Директор</cp:lastModifiedBy>
  <cp:revision>7</cp:revision>
  <dcterms:created xsi:type="dcterms:W3CDTF">2019-05-09T02:09:00Z</dcterms:created>
  <dcterms:modified xsi:type="dcterms:W3CDTF">2019-05-09T02:48:00Z</dcterms:modified>
</cp:coreProperties>
</file>